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77777777" w:rsidR="0066121C" w:rsidRPr="00F15D77" w:rsidRDefault="0066121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2405FC5D" w14:textId="77777777" w:rsidR="00B92A6C" w:rsidRPr="00F15D77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F15D77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F15D77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552D487D" w:rsidR="00A41BE9" w:rsidRPr="00F15D77" w:rsidRDefault="00AC241D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31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E12AF8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října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E12AF8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2019</w:t>
      </w:r>
    </w:p>
    <w:p w14:paraId="3AF55A4C" w14:textId="77777777" w:rsidR="005A5EE3" w:rsidRPr="00F15D77" w:rsidRDefault="005A5EE3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</w:p>
    <w:p w14:paraId="48D68D71" w14:textId="41BC293C" w:rsidR="0021136A" w:rsidRPr="00F15D77" w:rsidRDefault="005A5EE3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Česko má první výrobnu biometanu. </w:t>
      </w:r>
      <w:r w:rsidR="007D6412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Slavnostně </w:t>
      </w: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ji </w:t>
      </w:r>
      <w:r w:rsidR="007D6412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o</w:t>
      </w:r>
      <w:r w:rsidR="007D6412"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tevřeli </w:t>
      </w: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v ECR Rapotín</w:t>
      </w:r>
      <w:bookmarkStart w:id="0" w:name="_GoBack"/>
      <w:bookmarkEnd w:id="0"/>
    </w:p>
    <w:p w14:paraId="4BEB958F" w14:textId="27D55AEE" w:rsidR="00A41BE9" w:rsidRPr="00F15D77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56650C6C" w14:textId="51BD5BC6" w:rsidR="00D97A2F" w:rsidRPr="00F15D77" w:rsidRDefault="00182465" w:rsidP="00D97A2F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>Energy financial group (EFG)</w:t>
      </w:r>
      <w:r w:rsidR="00D97A2F" w:rsidRPr="00F15D77">
        <w:rPr>
          <w:rFonts w:ascii="Montserrat SemiBold" w:hAnsi="Montserrat SemiBold" w:cs="Arial"/>
          <w:b/>
          <w:sz w:val="22"/>
          <w:szCs w:val="22"/>
        </w:rPr>
        <w:t xml:space="preserve"> uvedla 24. října </w:t>
      </w:r>
      <w:r w:rsidR="00D34BD8" w:rsidRPr="00F15D77">
        <w:rPr>
          <w:rFonts w:ascii="Montserrat SemiBold" w:hAnsi="Montserrat SemiBold" w:cs="Arial"/>
          <w:b/>
          <w:sz w:val="22"/>
          <w:szCs w:val="22"/>
        </w:rPr>
        <w:t xml:space="preserve">2019 </w:t>
      </w:r>
      <w:r w:rsidR="005A5EE3" w:rsidRPr="00F15D77">
        <w:rPr>
          <w:rFonts w:ascii="Montserrat SemiBold" w:hAnsi="Montserrat SemiBold" w:cs="Arial"/>
          <w:b/>
          <w:sz w:val="22"/>
          <w:szCs w:val="22"/>
        </w:rPr>
        <w:t>do provozu jako první v ČR technologii úpra</w:t>
      </w:r>
      <w:r>
        <w:rPr>
          <w:rFonts w:ascii="Montserrat SemiBold" w:hAnsi="Montserrat SemiBold" w:cs="Arial"/>
          <w:b/>
          <w:sz w:val="22"/>
          <w:szCs w:val="22"/>
        </w:rPr>
        <w:t>vy bioplynu na biometan</w:t>
      </w:r>
      <w:r w:rsidR="005A5EE3" w:rsidRPr="00F15D77"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6A74E8" w:rsidRPr="00F15D77">
        <w:rPr>
          <w:rFonts w:ascii="Montserrat SemiBold" w:hAnsi="Montserrat SemiBold" w:cs="Arial"/>
          <w:b/>
          <w:sz w:val="22"/>
          <w:szCs w:val="22"/>
        </w:rPr>
        <w:t>Vyrábí ho v</w:t>
      </w:r>
      <w:r w:rsidR="00D97A2F" w:rsidRPr="00F15D77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C308F1" w:rsidRPr="00F15D77">
        <w:rPr>
          <w:rFonts w:ascii="Montserrat SemiBold" w:hAnsi="Montserrat SemiBold" w:cs="Arial"/>
          <w:b/>
          <w:sz w:val="22"/>
          <w:szCs w:val="22"/>
        </w:rPr>
        <w:t>Energetické</w:t>
      </w:r>
      <w:r w:rsidR="00D97A2F" w:rsidRPr="00F15D77">
        <w:rPr>
          <w:rFonts w:ascii="Montserrat SemiBold" w:hAnsi="Montserrat SemiBold" w:cs="Arial"/>
          <w:b/>
          <w:sz w:val="22"/>
          <w:szCs w:val="22"/>
        </w:rPr>
        <w:t>m centru</w:t>
      </w:r>
      <w:r w:rsidR="00C308F1" w:rsidRPr="00F15D77">
        <w:rPr>
          <w:rFonts w:ascii="Montserrat SemiBold" w:hAnsi="Montserrat SemiBold" w:cs="Arial"/>
          <w:b/>
          <w:sz w:val="22"/>
          <w:szCs w:val="22"/>
        </w:rPr>
        <w:t xml:space="preserve"> recyklace Rapotín (ECR</w:t>
      </w:r>
      <w:r w:rsidR="00D97A2F" w:rsidRPr="00F15D77">
        <w:rPr>
          <w:rFonts w:ascii="Montserrat SemiBold" w:hAnsi="Montserrat SemiBold" w:cs="Arial"/>
          <w:b/>
          <w:sz w:val="22"/>
          <w:szCs w:val="22"/>
        </w:rPr>
        <w:t xml:space="preserve"> Rapotín</w:t>
      </w:r>
      <w:r w:rsidR="00C308F1" w:rsidRPr="00F15D77">
        <w:rPr>
          <w:rFonts w:ascii="Montserrat SemiBold" w:hAnsi="Montserrat SemiBold" w:cs="Arial"/>
          <w:b/>
          <w:sz w:val="22"/>
          <w:szCs w:val="22"/>
        </w:rPr>
        <w:t>)</w:t>
      </w:r>
      <w:r w:rsidR="006A74E8" w:rsidRPr="00F15D77">
        <w:rPr>
          <w:rFonts w:ascii="Montserrat SemiBold" w:hAnsi="Montserrat SemiBold" w:cs="Arial"/>
          <w:b/>
          <w:sz w:val="22"/>
          <w:szCs w:val="22"/>
        </w:rPr>
        <w:t xml:space="preserve"> a</w:t>
      </w:r>
      <w:r w:rsidR="00D34BD8" w:rsidRPr="00F15D77">
        <w:rPr>
          <w:rFonts w:ascii="Montserrat SemiBold" w:hAnsi="Montserrat SemiBold" w:cs="Arial"/>
          <w:b/>
          <w:sz w:val="22"/>
          <w:szCs w:val="22"/>
        </w:rPr>
        <w:t xml:space="preserve"> také jej j</w:t>
      </w:r>
      <w:r w:rsidR="006C1080" w:rsidRPr="00F15D77">
        <w:rPr>
          <w:rFonts w:ascii="Montserrat SemiBold" w:hAnsi="Montserrat SemiBold" w:cs="Arial"/>
          <w:b/>
          <w:sz w:val="22"/>
          <w:szCs w:val="22"/>
        </w:rPr>
        <w:t xml:space="preserve">ako první </w:t>
      </w:r>
      <w:r w:rsidR="00B106AE" w:rsidRPr="00F15D77">
        <w:rPr>
          <w:rFonts w:ascii="Montserrat SemiBold" w:hAnsi="Montserrat SemiBold" w:cs="Arial"/>
          <w:b/>
          <w:sz w:val="22"/>
          <w:szCs w:val="22"/>
        </w:rPr>
        <w:t xml:space="preserve">odpadová </w:t>
      </w:r>
      <w:r w:rsidR="006C1080" w:rsidRPr="00F15D77">
        <w:rPr>
          <w:rFonts w:ascii="Montserrat SemiBold" w:hAnsi="Montserrat SemiBold" w:cs="Arial"/>
          <w:b/>
          <w:sz w:val="22"/>
          <w:szCs w:val="22"/>
        </w:rPr>
        <w:t xml:space="preserve">bioplynová stanice vtláčí přímo do </w:t>
      </w:r>
      <w:r w:rsidR="00C14DA6" w:rsidRPr="00F15D77">
        <w:rPr>
          <w:rFonts w:ascii="Montserrat SemiBold" w:hAnsi="Montserrat SemiBold" w:cs="Arial"/>
          <w:b/>
          <w:sz w:val="22"/>
          <w:szCs w:val="22"/>
        </w:rPr>
        <w:t xml:space="preserve">plynárenské </w:t>
      </w:r>
      <w:r w:rsidR="006C1080" w:rsidRPr="00F15D77">
        <w:rPr>
          <w:rFonts w:ascii="Montserrat SemiBold" w:hAnsi="Montserrat SemiBold" w:cs="Arial"/>
          <w:b/>
          <w:sz w:val="22"/>
          <w:szCs w:val="22"/>
        </w:rPr>
        <w:t>distribuční soustavy</w:t>
      </w:r>
      <w:r w:rsidR="00D97A2F" w:rsidRPr="00F15D77">
        <w:rPr>
          <w:rFonts w:ascii="Montserrat SemiBold" w:hAnsi="Montserrat SemiBold" w:cs="Arial"/>
          <w:b/>
          <w:sz w:val="22"/>
          <w:szCs w:val="22"/>
        </w:rPr>
        <w:t xml:space="preserve"> spravované společností </w:t>
      </w:r>
      <w:proofErr w:type="spellStart"/>
      <w:r w:rsidR="00D97A2F" w:rsidRPr="00F15D77">
        <w:rPr>
          <w:rFonts w:ascii="Montserrat SemiBold" w:hAnsi="Montserrat SemiBold" w:cs="Arial"/>
          <w:b/>
          <w:sz w:val="22"/>
          <w:szCs w:val="22"/>
        </w:rPr>
        <w:t>GasNet</w:t>
      </w:r>
      <w:proofErr w:type="spellEnd"/>
      <w:r w:rsidR="006C1080" w:rsidRPr="00F15D77"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AF241B" w:rsidRPr="00F15D77">
        <w:rPr>
          <w:rFonts w:ascii="Montserrat SemiBold" w:hAnsi="Montserrat SemiBold" w:cs="Arial"/>
          <w:b/>
          <w:sz w:val="22"/>
          <w:szCs w:val="22"/>
        </w:rPr>
        <w:t xml:space="preserve">Celková investice projektu </w:t>
      </w:r>
      <w:r>
        <w:rPr>
          <w:rFonts w:ascii="Montserrat SemiBold" w:hAnsi="Montserrat SemiBold" w:cs="Arial"/>
          <w:b/>
          <w:sz w:val="22"/>
          <w:szCs w:val="22"/>
        </w:rPr>
        <w:t xml:space="preserve">byla </w:t>
      </w:r>
      <w:r w:rsidR="00AF241B" w:rsidRPr="00F15D77">
        <w:rPr>
          <w:rFonts w:ascii="Montserrat SemiBold" w:hAnsi="Montserrat SemiBold" w:cs="Arial"/>
          <w:b/>
          <w:sz w:val="22"/>
          <w:szCs w:val="22"/>
        </w:rPr>
        <w:t>45 mil. Kč.</w:t>
      </w:r>
    </w:p>
    <w:p w14:paraId="6BF64E4B" w14:textId="63267FE4" w:rsidR="00A41BE9" w:rsidRPr="00F15D77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14:paraId="6B42FF00" w14:textId="77777777" w:rsidR="00AF241B" w:rsidRPr="00F15D77" w:rsidRDefault="00AF241B" w:rsidP="00AB2CD6">
      <w:pPr>
        <w:jc w:val="both"/>
        <w:rPr>
          <w:rFonts w:ascii="Montserrat SemiBold" w:hAnsi="Montserrat SemiBold" w:cs="Arial"/>
          <w:sz w:val="22"/>
          <w:szCs w:val="22"/>
        </w:rPr>
      </w:pPr>
    </w:p>
    <w:p w14:paraId="063BD5F6" w14:textId="2FAFAB52" w:rsidR="0078690F" w:rsidRPr="00CB1E7A" w:rsidRDefault="002C77D0" w:rsidP="00AB2CD6">
      <w:p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Ventilem </w:t>
      </w:r>
      <w:r w:rsidRPr="00CB1E7A">
        <w:rPr>
          <w:rFonts w:ascii="Montserrat" w:hAnsi="Montserrat" w:cs="Arial"/>
          <w:sz w:val="22"/>
          <w:szCs w:val="22"/>
        </w:rPr>
        <w:t>pro vtláče</w:t>
      </w:r>
      <w:r w:rsidR="005A4649">
        <w:rPr>
          <w:rFonts w:ascii="Montserrat" w:hAnsi="Montserrat" w:cs="Arial"/>
          <w:sz w:val="22"/>
          <w:szCs w:val="22"/>
        </w:rPr>
        <w:t>ní biometanu do plynárenské distribuční soustavy</w:t>
      </w:r>
      <w:r>
        <w:rPr>
          <w:rFonts w:ascii="Montserrat" w:hAnsi="Montserrat" w:cs="Arial"/>
          <w:sz w:val="22"/>
          <w:szCs w:val="22"/>
        </w:rPr>
        <w:t xml:space="preserve"> </w:t>
      </w:r>
      <w:r w:rsidR="007D6412">
        <w:rPr>
          <w:rFonts w:ascii="Montserrat" w:hAnsi="Montserrat" w:cs="Arial"/>
          <w:sz w:val="22"/>
          <w:szCs w:val="22"/>
        </w:rPr>
        <w:t xml:space="preserve">symbolicky </w:t>
      </w:r>
      <w:r>
        <w:rPr>
          <w:rFonts w:ascii="Montserrat" w:hAnsi="Montserrat" w:cs="Arial"/>
          <w:sz w:val="22"/>
          <w:szCs w:val="22"/>
        </w:rPr>
        <w:t xml:space="preserve">otočili </w:t>
      </w:r>
      <w:r w:rsidR="000F7DC6" w:rsidRPr="000F7DC6">
        <w:rPr>
          <w:rFonts w:ascii="Montserrat" w:hAnsi="Montserrat" w:cs="Arial"/>
          <w:sz w:val="22"/>
          <w:szCs w:val="22"/>
        </w:rPr>
        <w:t xml:space="preserve">Ivo </w:t>
      </w:r>
      <w:proofErr w:type="spellStart"/>
      <w:r w:rsidR="000F7DC6" w:rsidRPr="000F7DC6">
        <w:rPr>
          <w:rFonts w:ascii="Montserrat" w:hAnsi="Montserrat" w:cs="Arial"/>
          <w:sz w:val="22"/>
          <w:szCs w:val="22"/>
        </w:rPr>
        <w:t>Skřenek</w:t>
      </w:r>
      <w:proofErr w:type="spellEnd"/>
      <w:r w:rsidR="000F7DC6" w:rsidRPr="000F7DC6">
        <w:rPr>
          <w:rFonts w:ascii="Montserrat" w:hAnsi="Montserrat" w:cs="Arial"/>
          <w:sz w:val="22"/>
          <w:szCs w:val="22"/>
        </w:rPr>
        <w:t xml:space="preserve">, </w:t>
      </w:r>
      <w:r w:rsidR="000F7DC6" w:rsidRPr="00CB1E7A">
        <w:rPr>
          <w:rFonts w:ascii="Montserrat" w:hAnsi="Montserrat" w:cs="Arial"/>
          <w:sz w:val="22"/>
          <w:szCs w:val="22"/>
        </w:rPr>
        <w:t>předseda představenstva a zakladatel skupiny EFG</w:t>
      </w:r>
      <w:r w:rsidR="000F7DC6">
        <w:rPr>
          <w:rFonts w:ascii="Montserrat" w:hAnsi="Montserrat" w:cs="Arial"/>
          <w:sz w:val="22"/>
          <w:szCs w:val="22"/>
        </w:rPr>
        <w:t>, a Petr Štěrba, č</w:t>
      </w:r>
      <w:r w:rsidR="000F7DC6" w:rsidRPr="000F7DC6">
        <w:rPr>
          <w:rFonts w:ascii="Montserrat" w:hAnsi="Montserrat" w:cs="Arial"/>
          <w:sz w:val="22"/>
          <w:szCs w:val="22"/>
        </w:rPr>
        <w:t>len předs</w:t>
      </w:r>
      <w:r w:rsidR="000F7DC6">
        <w:rPr>
          <w:rFonts w:ascii="Montserrat" w:hAnsi="Montserrat" w:cs="Arial"/>
          <w:sz w:val="22"/>
          <w:szCs w:val="22"/>
        </w:rPr>
        <w:t>tavenstva</w:t>
      </w:r>
      <w:r w:rsidR="005A4649">
        <w:rPr>
          <w:rFonts w:ascii="Montserrat" w:hAnsi="Montserrat" w:cs="Arial"/>
          <w:sz w:val="22"/>
          <w:szCs w:val="22"/>
        </w:rPr>
        <w:t xml:space="preserve"> skupiny</w:t>
      </w:r>
      <w:r w:rsidR="000F7DC6">
        <w:rPr>
          <w:rFonts w:ascii="Montserrat" w:hAnsi="Montserrat" w:cs="Arial"/>
          <w:sz w:val="22"/>
          <w:szCs w:val="22"/>
        </w:rPr>
        <w:t xml:space="preserve"> EFG. </w:t>
      </w:r>
      <w:r>
        <w:rPr>
          <w:rFonts w:ascii="Montserrat" w:hAnsi="Montserrat" w:cs="Arial"/>
          <w:sz w:val="22"/>
          <w:szCs w:val="22"/>
        </w:rPr>
        <w:t>S</w:t>
      </w:r>
      <w:r w:rsidR="00AF241B" w:rsidRPr="00CB1E7A">
        <w:rPr>
          <w:rFonts w:ascii="Montserrat" w:hAnsi="Montserrat" w:cs="Arial"/>
          <w:sz w:val="22"/>
          <w:szCs w:val="22"/>
        </w:rPr>
        <w:t xml:space="preserve">puštění </w:t>
      </w:r>
      <w:r w:rsidR="00182465">
        <w:rPr>
          <w:rFonts w:ascii="Montserrat" w:hAnsi="Montserrat" w:cs="Arial"/>
          <w:sz w:val="22"/>
          <w:szCs w:val="22"/>
        </w:rPr>
        <w:t xml:space="preserve">byli přítomni </w:t>
      </w:r>
      <w:r w:rsidR="007D6412">
        <w:rPr>
          <w:rFonts w:ascii="Montserrat" w:hAnsi="Montserrat" w:cs="Arial"/>
          <w:sz w:val="22"/>
          <w:szCs w:val="22"/>
        </w:rPr>
        <w:t>i</w:t>
      </w:r>
      <w:r w:rsidR="00962953" w:rsidRPr="00CB1E7A">
        <w:rPr>
          <w:rFonts w:ascii="Montserrat" w:hAnsi="Montserrat" w:cs="Arial"/>
          <w:sz w:val="22"/>
          <w:szCs w:val="22"/>
        </w:rPr>
        <w:t xml:space="preserve"> zástupc</w:t>
      </w:r>
      <w:r w:rsidR="007D6412">
        <w:rPr>
          <w:rFonts w:ascii="Montserrat" w:hAnsi="Montserrat" w:cs="Arial"/>
          <w:sz w:val="22"/>
          <w:szCs w:val="22"/>
        </w:rPr>
        <w:t>i</w:t>
      </w:r>
      <w:r w:rsidR="00962953" w:rsidRPr="00CB1E7A">
        <w:rPr>
          <w:rFonts w:ascii="Montserrat" w:hAnsi="Montserrat" w:cs="Arial"/>
          <w:sz w:val="22"/>
          <w:szCs w:val="22"/>
        </w:rPr>
        <w:t xml:space="preserve"> </w:t>
      </w:r>
      <w:r w:rsidR="006D5DBD">
        <w:rPr>
          <w:rFonts w:ascii="Montserrat" w:hAnsi="Montserrat" w:cs="Arial"/>
          <w:sz w:val="22"/>
          <w:szCs w:val="22"/>
        </w:rPr>
        <w:t xml:space="preserve">společnosti </w:t>
      </w:r>
      <w:r w:rsidR="00222F30">
        <w:rPr>
          <w:rFonts w:ascii="Montserrat" w:hAnsi="Montserrat" w:cs="Arial"/>
          <w:sz w:val="22"/>
          <w:szCs w:val="22"/>
        </w:rPr>
        <w:t xml:space="preserve">PRODEVAL, </w:t>
      </w:r>
      <w:r w:rsidR="006D5DBD">
        <w:rPr>
          <w:rFonts w:ascii="Montserrat" w:hAnsi="Montserrat" w:cs="Arial"/>
          <w:sz w:val="22"/>
          <w:szCs w:val="22"/>
        </w:rPr>
        <w:t>výrobce</w:t>
      </w:r>
      <w:r w:rsidR="006D5DBD" w:rsidRPr="00CB1E7A">
        <w:rPr>
          <w:rFonts w:ascii="Montserrat" w:hAnsi="Montserrat" w:cs="Arial"/>
          <w:sz w:val="22"/>
          <w:szCs w:val="22"/>
        </w:rPr>
        <w:t xml:space="preserve"> </w:t>
      </w:r>
      <w:r w:rsidR="00962953" w:rsidRPr="00CB1E7A">
        <w:rPr>
          <w:rFonts w:ascii="Montserrat" w:hAnsi="Montserrat" w:cs="Arial"/>
          <w:sz w:val="22"/>
          <w:szCs w:val="22"/>
        </w:rPr>
        <w:t>technologie</w:t>
      </w:r>
      <w:r w:rsidR="00182465">
        <w:rPr>
          <w:rFonts w:ascii="Montserrat" w:hAnsi="Montserrat" w:cs="Arial"/>
          <w:sz w:val="22"/>
          <w:szCs w:val="22"/>
        </w:rPr>
        <w:t xml:space="preserve"> </w:t>
      </w:r>
      <w:r w:rsidR="00962953" w:rsidRPr="00CB1E7A">
        <w:rPr>
          <w:rFonts w:ascii="Montserrat" w:hAnsi="Montserrat" w:cs="Arial"/>
          <w:sz w:val="22"/>
          <w:szCs w:val="22"/>
        </w:rPr>
        <w:t>úpravy bioplynu, představitel</w:t>
      </w:r>
      <w:r w:rsidR="007D6412">
        <w:rPr>
          <w:rFonts w:ascii="Montserrat" w:hAnsi="Montserrat" w:cs="Arial"/>
          <w:sz w:val="22"/>
          <w:szCs w:val="22"/>
        </w:rPr>
        <w:t>é</w:t>
      </w:r>
      <w:r w:rsidR="00962953" w:rsidRPr="00CB1E7A">
        <w:rPr>
          <w:rFonts w:ascii="Montserrat" w:hAnsi="Montserrat" w:cs="Arial"/>
          <w:sz w:val="22"/>
          <w:szCs w:val="22"/>
        </w:rPr>
        <w:t xml:space="preserve"> státní správy z Ministerstva průmyslu a obchodu a Ministerstva životního prostředí a další host</w:t>
      </w:r>
      <w:r w:rsidR="007D6412">
        <w:rPr>
          <w:rFonts w:ascii="Montserrat" w:hAnsi="Montserrat" w:cs="Arial"/>
          <w:sz w:val="22"/>
          <w:szCs w:val="22"/>
        </w:rPr>
        <w:t>é</w:t>
      </w:r>
      <w:r w:rsidR="00962953" w:rsidRPr="00CB1E7A">
        <w:rPr>
          <w:rFonts w:ascii="Montserrat" w:hAnsi="Montserrat" w:cs="Arial"/>
          <w:sz w:val="22"/>
          <w:szCs w:val="22"/>
        </w:rPr>
        <w:t xml:space="preserve">, kteří mají velký zájem na rozvoji tohoto </w:t>
      </w:r>
      <w:r>
        <w:rPr>
          <w:rFonts w:ascii="Montserrat" w:hAnsi="Montserrat" w:cs="Arial"/>
          <w:sz w:val="22"/>
          <w:szCs w:val="22"/>
        </w:rPr>
        <w:t xml:space="preserve">ve světě progresivního </w:t>
      </w:r>
      <w:r w:rsidR="00962953" w:rsidRPr="00CB1E7A">
        <w:rPr>
          <w:rFonts w:ascii="Montserrat" w:hAnsi="Montserrat" w:cs="Arial"/>
          <w:sz w:val="22"/>
          <w:szCs w:val="22"/>
        </w:rPr>
        <w:t>obnovitelného zdroje.</w:t>
      </w:r>
    </w:p>
    <w:p w14:paraId="5AB69E71" w14:textId="77777777" w:rsidR="00182465" w:rsidRDefault="00182465" w:rsidP="00AB2CD6">
      <w:pPr>
        <w:jc w:val="both"/>
        <w:rPr>
          <w:rFonts w:ascii="Montserrat" w:hAnsi="Montserrat" w:cs="Arial"/>
          <w:i/>
          <w:sz w:val="22"/>
          <w:szCs w:val="22"/>
        </w:rPr>
      </w:pPr>
    </w:p>
    <w:p w14:paraId="43D88C58" w14:textId="093DB79D" w:rsidR="0078690F" w:rsidRPr="00CB1E7A" w:rsidRDefault="00962953" w:rsidP="00AB2CD6">
      <w:pPr>
        <w:jc w:val="both"/>
        <w:rPr>
          <w:rFonts w:ascii="Montserrat" w:hAnsi="Montserrat" w:cs="Arial"/>
          <w:sz w:val="22"/>
          <w:szCs w:val="22"/>
        </w:rPr>
      </w:pPr>
      <w:r w:rsidRPr="00CB1E7A">
        <w:rPr>
          <w:rFonts w:ascii="Montserrat" w:hAnsi="Montserrat" w:cs="Arial"/>
          <w:i/>
          <w:sz w:val="22"/>
          <w:szCs w:val="22"/>
        </w:rPr>
        <w:t xml:space="preserve">„Jedná se </w:t>
      </w:r>
      <w:r w:rsidR="00222F30">
        <w:rPr>
          <w:rFonts w:ascii="Montserrat" w:hAnsi="Montserrat" w:cs="Arial"/>
          <w:i/>
          <w:sz w:val="22"/>
          <w:szCs w:val="22"/>
        </w:rPr>
        <w:t xml:space="preserve">o </w:t>
      </w:r>
      <w:r w:rsidR="00CB1E7A">
        <w:rPr>
          <w:rFonts w:ascii="Montserrat" w:hAnsi="Montserrat" w:cs="Arial"/>
          <w:i/>
          <w:sz w:val="22"/>
          <w:szCs w:val="22"/>
        </w:rPr>
        <w:t xml:space="preserve">pokročilé </w:t>
      </w:r>
      <w:r w:rsidRPr="00CB1E7A">
        <w:rPr>
          <w:rFonts w:ascii="Montserrat" w:hAnsi="Montserrat" w:cs="Arial"/>
          <w:i/>
          <w:sz w:val="22"/>
          <w:szCs w:val="22"/>
        </w:rPr>
        <w:t>biopalivo</w:t>
      </w:r>
      <w:r w:rsidR="0078690F" w:rsidRPr="00CB1E7A">
        <w:rPr>
          <w:rFonts w:ascii="Montserrat" w:hAnsi="Montserrat" w:cs="Arial"/>
          <w:i/>
          <w:sz w:val="22"/>
          <w:szCs w:val="22"/>
        </w:rPr>
        <w:t xml:space="preserve">, které má </w:t>
      </w:r>
      <w:r w:rsidR="0078690F" w:rsidRPr="00CB1E7A">
        <w:rPr>
          <w:rFonts w:ascii="Montserrat" w:hAnsi="Montserrat" w:cs="Arial"/>
          <w:i/>
          <w:iCs/>
          <w:sz w:val="22"/>
          <w:szCs w:val="22"/>
        </w:rPr>
        <w:t>nulové emise skleníkových plynů. Jeho využití je</w:t>
      </w:r>
      <w:r w:rsidR="00182465">
        <w:rPr>
          <w:rFonts w:ascii="Montserrat" w:hAnsi="Montserrat" w:cs="Arial"/>
          <w:i/>
          <w:iCs/>
          <w:sz w:val="22"/>
          <w:szCs w:val="22"/>
        </w:rPr>
        <w:t xml:space="preserve"> obdobné jako u zemního plynu i</w:t>
      </w:r>
      <w:r w:rsidR="0078690F" w:rsidRPr="00CB1E7A">
        <w:rPr>
          <w:rFonts w:ascii="Montserrat" w:hAnsi="Montserrat" w:cs="Arial"/>
          <w:i/>
          <w:iCs/>
          <w:sz w:val="22"/>
          <w:szCs w:val="22"/>
        </w:rPr>
        <w:t xml:space="preserve"> proto jej můžeme vtláčet přímo do distribuční plynové soustavy,</w:t>
      </w:r>
      <w:r w:rsidR="00182465">
        <w:rPr>
          <w:rFonts w:ascii="Montserrat" w:hAnsi="Montserrat" w:cs="Arial"/>
          <w:i/>
          <w:iCs/>
          <w:sz w:val="22"/>
          <w:szCs w:val="22"/>
        </w:rPr>
        <w:t>“</w:t>
      </w:r>
      <w:r w:rsidR="0086631D">
        <w:rPr>
          <w:rFonts w:ascii="Montserrat" w:hAnsi="Montserrat" w:cs="Arial"/>
          <w:sz w:val="22"/>
          <w:szCs w:val="22"/>
        </w:rPr>
        <w:t xml:space="preserve"> vysvětlil</w:t>
      </w:r>
      <w:r w:rsidR="0078690F" w:rsidRPr="00CB1E7A">
        <w:rPr>
          <w:rFonts w:ascii="Montserrat" w:hAnsi="Montserrat" w:cs="Arial"/>
          <w:sz w:val="22"/>
          <w:szCs w:val="22"/>
        </w:rPr>
        <w:t xml:space="preserve"> Ivo </w:t>
      </w:r>
      <w:proofErr w:type="spellStart"/>
      <w:r w:rsidR="0078690F" w:rsidRPr="00CB1E7A">
        <w:rPr>
          <w:rFonts w:ascii="Montserrat" w:hAnsi="Montserrat" w:cs="Arial"/>
          <w:sz w:val="22"/>
          <w:szCs w:val="22"/>
        </w:rPr>
        <w:t>Skřenek</w:t>
      </w:r>
      <w:proofErr w:type="spellEnd"/>
      <w:r w:rsidR="0078690F" w:rsidRPr="00CB1E7A">
        <w:rPr>
          <w:rFonts w:ascii="Montserrat" w:hAnsi="Montserrat" w:cs="Arial"/>
          <w:sz w:val="22"/>
          <w:szCs w:val="22"/>
        </w:rPr>
        <w:t xml:space="preserve">, předseda představenstva a zakladatel skupiny EFG. </w:t>
      </w:r>
    </w:p>
    <w:p w14:paraId="6989E5AC" w14:textId="77777777" w:rsidR="0078690F" w:rsidRPr="00CB1E7A" w:rsidRDefault="0078690F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04D8ABA9" w14:textId="233B3602" w:rsidR="00974A13" w:rsidRPr="00CB1E7A" w:rsidRDefault="00974A13" w:rsidP="00974A13">
      <w:pPr>
        <w:jc w:val="both"/>
        <w:rPr>
          <w:rFonts w:ascii="Montserrat" w:hAnsi="Montserrat" w:cs="Arial"/>
          <w:b/>
          <w:sz w:val="22"/>
          <w:szCs w:val="22"/>
        </w:rPr>
      </w:pPr>
      <w:r w:rsidRPr="00CB1E7A">
        <w:rPr>
          <w:rFonts w:ascii="Montserrat" w:hAnsi="Montserrat" w:cs="Arial"/>
          <w:sz w:val="22"/>
          <w:szCs w:val="22"/>
        </w:rPr>
        <w:t xml:space="preserve">ECR Rapotín ročně </w:t>
      </w:r>
      <w:r w:rsidR="00182465">
        <w:rPr>
          <w:rFonts w:ascii="Montserrat" w:hAnsi="Montserrat" w:cs="Arial"/>
          <w:sz w:val="22"/>
          <w:szCs w:val="22"/>
        </w:rPr>
        <w:t>dokáže zpracovat až 30</w:t>
      </w:r>
      <w:r w:rsidRPr="00CB1E7A">
        <w:rPr>
          <w:rFonts w:ascii="Montserrat" w:hAnsi="Montserrat" w:cs="Arial"/>
          <w:sz w:val="22"/>
          <w:szCs w:val="22"/>
        </w:rPr>
        <w:t xml:space="preserve"> 000 tun biologicky rozložitelného odpadu a v bioplynové stanici jej přemění na bioplyn. Část </w:t>
      </w:r>
      <w:r w:rsidR="00F15D77" w:rsidRPr="00CB1E7A">
        <w:rPr>
          <w:rFonts w:ascii="Montserrat" w:hAnsi="Montserrat" w:cs="Arial"/>
          <w:sz w:val="22"/>
          <w:szCs w:val="22"/>
        </w:rPr>
        <w:t>tohoto bioplynu se prostřednictvím kogenerační jednotky přemění na elektr</w:t>
      </w:r>
      <w:r w:rsidR="00222F30">
        <w:rPr>
          <w:rFonts w:ascii="Montserrat" w:hAnsi="Montserrat" w:cs="Arial"/>
          <w:sz w:val="22"/>
          <w:szCs w:val="22"/>
        </w:rPr>
        <w:t xml:space="preserve">ickou i tepelnou energii, </w:t>
      </w:r>
      <w:r w:rsidR="00F15D77" w:rsidRPr="00CB1E7A">
        <w:rPr>
          <w:rFonts w:ascii="Montserrat" w:hAnsi="Montserrat" w:cs="Arial"/>
          <w:sz w:val="22"/>
          <w:szCs w:val="22"/>
        </w:rPr>
        <w:t>část</w:t>
      </w:r>
      <w:r w:rsidR="00222F30">
        <w:rPr>
          <w:rFonts w:ascii="Montserrat" w:hAnsi="Montserrat" w:cs="Arial"/>
          <w:sz w:val="22"/>
          <w:szCs w:val="22"/>
        </w:rPr>
        <w:t xml:space="preserve"> je upravena na biometan a</w:t>
      </w:r>
      <w:r w:rsidRPr="00CB1E7A">
        <w:rPr>
          <w:rFonts w:ascii="Montserrat" w:hAnsi="Montserrat" w:cs="Arial"/>
          <w:sz w:val="22"/>
          <w:szCs w:val="22"/>
        </w:rPr>
        <w:t xml:space="preserve"> vtláčena do distribuční plynové soustavy</w:t>
      </w:r>
      <w:r w:rsidR="00F15D77" w:rsidRPr="00CB1E7A">
        <w:rPr>
          <w:rFonts w:ascii="Montserrat" w:hAnsi="Montserrat" w:cs="Arial"/>
          <w:sz w:val="22"/>
          <w:szCs w:val="22"/>
        </w:rPr>
        <w:t>.</w:t>
      </w:r>
      <w:r w:rsidRPr="00CB1E7A">
        <w:rPr>
          <w:rFonts w:ascii="Montserrat" w:hAnsi="Montserrat" w:cs="Arial"/>
          <w:sz w:val="22"/>
          <w:szCs w:val="22"/>
        </w:rPr>
        <w:t xml:space="preserve"> </w:t>
      </w:r>
      <w:r w:rsidR="00F15D77" w:rsidRPr="00CB1E7A">
        <w:rPr>
          <w:rFonts w:ascii="Montserrat" w:hAnsi="Montserrat" w:cs="Arial"/>
          <w:sz w:val="22"/>
          <w:szCs w:val="22"/>
        </w:rPr>
        <w:t>Biometan má nejnižší emise skleníkových plynů a v porovnání s ostatními konvenčními biopalivy i nejnižší spotřebu energie v celém životním cyklu, ze</w:t>
      </w:r>
      <w:r w:rsidR="00222F30">
        <w:rPr>
          <w:rFonts w:ascii="Montserrat" w:hAnsi="Montserrat" w:cs="Arial"/>
          <w:sz w:val="22"/>
          <w:szCs w:val="22"/>
        </w:rPr>
        <w:t>jména je-li produkován z biologicky rozložitelných odpadů</w:t>
      </w:r>
      <w:r w:rsidR="00F15D77" w:rsidRPr="00CB1E7A">
        <w:rPr>
          <w:rFonts w:ascii="Montserrat" w:hAnsi="Montserrat" w:cs="Arial"/>
          <w:sz w:val="22"/>
          <w:szCs w:val="22"/>
        </w:rPr>
        <w:t>.</w:t>
      </w:r>
    </w:p>
    <w:p w14:paraId="4512629C" w14:textId="77777777" w:rsidR="00F11AA4" w:rsidRPr="00CB1E7A" w:rsidRDefault="00F11AA4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7D54593A" w14:textId="3FFFE488" w:rsidR="00D86411" w:rsidRPr="00182465" w:rsidRDefault="00182465" w:rsidP="00AB2CD6">
      <w:pPr>
        <w:jc w:val="both"/>
        <w:rPr>
          <w:rFonts w:ascii="Montserrat" w:hAnsi="Montserrat" w:cs="Arial"/>
          <w:sz w:val="22"/>
          <w:szCs w:val="22"/>
        </w:rPr>
      </w:pPr>
      <w:r w:rsidRPr="00EF45F4">
        <w:rPr>
          <w:rFonts w:ascii="Montserrat" w:hAnsi="Montserrat" w:cs="Arial"/>
          <w:b/>
          <w:bCs/>
          <w:sz w:val="22"/>
          <w:szCs w:val="22"/>
        </w:rPr>
        <w:t>ECR Rapotín</w:t>
      </w:r>
      <w:r w:rsidRPr="00D86411">
        <w:rPr>
          <w:rFonts w:ascii="Montserrat" w:hAnsi="Montserrat" w:cs="Arial"/>
          <w:sz w:val="22"/>
          <w:szCs w:val="22"/>
        </w:rPr>
        <w:t xml:space="preserve"> je projektem investiční skupiny </w:t>
      </w:r>
      <w:r w:rsidRPr="00EF45F4">
        <w:rPr>
          <w:rFonts w:ascii="Montserrat" w:hAnsi="Montserrat" w:cs="Arial"/>
          <w:b/>
          <w:bCs/>
          <w:sz w:val="22"/>
          <w:szCs w:val="22"/>
        </w:rPr>
        <w:t>Energy financial group</w:t>
      </w:r>
      <w:r w:rsidRPr="00D86411">
        <w:rPr>
          <w:rFonts w:ascii="Montserrat" w:hAnsi="Montserrat" w:cs="Arial"/>
          <w:sz w:val="22"/>
          <w:szCs w:val="22"/>
        </w:rPr>
        <w:t xml:space="preserve"> (EFG). ECR bylo vybudováno v areálu bývalých skláren v obci Rapotín v Olomouckém kraji a zajišťuje jak svoz, příjem a třídění odpadů, tak i provoz bioplynové stanice. Centrum </w:t>
      </w:r>
      <w:r>
        <w:rPr>
          <w:rFonts w:ascii="Montserrat" w:hAnsi="Montserrat" w:cs="Arial"/>
          <w:sz w:val="22"/>
          <w:szCs w:val="22"/>
        </w:rPr>
        <w:t xml:space="preserve">má maximální roční kapacitu zpracování až </w:t>
      </w:r>
      <w:r w:rsidRPr="00D86411">
        <w:rPr>
          <w:rFonts w:ascii="Montserrat" w:hAnsi="Montserrat" w:cs="Arial"/>
          <w:sz w:val="22"/>
          <w:szCs w:val="22"/>
        </w:rPr>
        <w:t>30 000 tun bioodpadu a jeho produkty, bioplyn a organicko-minerální hnojiva, jsou dále beze zbytku využívány. Část bioplynu</w:t>
      </w:r>
      <w:r w:rsidR="00222F30">
        <w:rPr>
          <w:rFonts w:ascii="Montserrat" w:hAnsi="Montserrat" w:cs="Arial"/>
          <w:sz w:val="22"/>
          <w:szCs w:val="22"/>
        </w:rPr>
        <w:t xml:space="preserve"> je </w:t>
      </w:r>
      <w:r w:rsidR="0074163E">
        <w:rPr>
          <w:rFonts w:ascii="Montserrat" w:hAnsi="Montserrat" w:cs="Arial"/>
          <w:sz w:val="22"/>
          <w:szCs w:val="22"/>
        </w:rPr>
        <w:t xml:space="preserve">upravena na biometan a </w:t>
      </w:r>
      <w:r w:rsidR="00222F30">
        <w:rPr>
          <w:rFonts w:ascii="Montserrat" w:hAnsi="Montserrat" w:cs="Arial"/>
          <w:sz w:val="22"/>
          <w:szCs w:val="22"/>
        </w:rPr>
        <w:t>vtláčena</w:t>
      </w:r>
      <w:r w:rsidRPr="00D86411">
        <w:rPr>
          <w:rFonts w:ascii="Montserrat" w:hAnsi="Montserrat" w:cs="Arial"/>
          <w:sz w:val="22"/>
          <w:szCs w:val="22"/>
        </w:rPr>
        <w:t xml:space="preserve"> do distribuční plynové</w:t>
      </w:r>
      <w:r w:rsidR="00222F30">
        <w:rPr>
          <w:rFonts w:ascii="Montserrat" w:hAnsi="Montserrat" w:cs="Arial"/>
          <w:sz w:val="22"/>
          <w:szCs w:val="22"/>
        </w:rPr>
        <w:t xml:space="preserve"> soustavy. Č</w:t>
      </w:r>
      <w:r w:rsidRPr="00D86411">
        <w:rPr>
          <w:rFonts w:ascii="Montserrat" w:hAnsi="Montserrat" w:cs="Arial"/>
          <w:sz w:val="22"/>
          <w:szCs w:val="22"/>
        </w:rPr>
        <w:t xml:space="preserve">ást se prostřednictvím kogenerační jednotky přemění na elektrickou a tepelnou energii. </w:t>
      </w:r>
      <w:r>
        <w:rPr>
          <w:rFonts w:ascii="Montserrat" w:hAnsi="Montserrat" w:cs="Arial"/>
          <w:sz w:val="22"/>
          <w:szCs w:val="22"/>
        </w:rPr>
        <w:t>V</w:t>
      </w:r>
      <w:r w:rsidRPr="00D86411">
        <w:rPr>
          <w:rFonts w:ascii="Montserrat" w:hAnsi="Montserrat" w:cs="Arial"/>
          <w:sz w:val="22"/>
          <w:szCs w:val="22"/>
        </w:rPr>
        <w:t xml:space="preserve">yrobené energie </w:t>
      </w:r>
      <w:r>
        <w:rPr>
          <w:rFonts w:ascii="Montserrat" w:hAnsi="Montserrat" w:cs="Arial"/>
          <w:sz w:val="22"/>
          <w:szCs w:val="22"/>
        </w:rPr>
        <w:t>využívá pro svůj provoz</w:t>
      </w:r>
      <w:r w:rsidRPr="00D86411">
        <w:rPr>
          <w:rFonts w:ascii="Montserrat" w:hAnsi="Montserrat" w:cs="Arial"/>
          <w:sz w:val="22"/>
          <w:szCs w:val="22"/>
        </w:rPr>
        <w:t xml:space="preserve"> ECR</w:t>
      </w:r>
      <w:r>
        <w:rPr>
          <w:rFonts w:ascii="Montserrat" w:hAnsi="Montserrat" w:cs="Arial"/>
          <w:sz w:val="22"/>
          <w:szCs w:val="22"/>
        </w:rPr>
        <w:t xml:space="preserve"> Rapotín a </w:t>
      </w:r>
      <w:r w:rsidR="00222F30">
        <w:rPr>
          <w:rFonts w:ascii="Montserrat" w:hAnsi="Montserrat" w:cs="Arial"/>
          <w:sz w:val="22"/>
          <w:szCs w:val="22"/>
        </w:rPr>
        <w:t>obec</w:t>
      </w:r>
      <w:r>
        <w:rPr>
          <w:rFonts w:ascii="Montserrat" w:hAnsi="Montserrat" w:cs="Arial"/>
          <w:sz w:val="22"/>
          <w:szCs w:val="22"/>
        </w:rPr>
        <w:t xml:space="preserve"> Rapotín</w:t>
      </w:r>
      <w:r w:rsidRPr="00D86411">
        <w:rPr>
          <w:rFonts w:ascii="Montserrat" w:hAnsi="Montserrat" w:cs="Arial"/>
          <w:sz w:val="22"/>
          <w:szCs w:val="22"/>
        </w:rPr>
        <w:t xml:space="preserve"> pro ohřev vody a vytápění, elektrická energie se dodává do distribuční soustavy.</w:t>
      </w:r>
    </w:p>
    <w:p w14:paraId="4CBF74BD" w14:textId="77777777" w:rsidR="00AB2CD6" w:rsidRPr="00F15D77" w:rsidRDefault="00AB2CD6" w:rsidP="0021136A">
      <w:pPr>
        <w:rPr>
          <w:rFonts w:ascii="Montserrat SemiBold" w:hAnsi="Montserrat SemiBold" w:cs="Arial"/>
          <w:sz w:val="22"/>
          <w:szCs w:val="22"/>
        </w:rPr>
      </w:pPr>
    </w:p>
    <w:p w14:paraId="26A997C8" w14:textId="77777777" w:rsidR="00182465" w:rsidRDefault="00182465" w:rsidP="00233175">
      <w:pPr>
        <w:tabs>
          <w:tab w:val="right" w:pos="9070"/>
        </w:tabs>
        <w:jc w:val="both"/>
        <w:rPr>
          <w:rFonts w:ascii="Montserrat SemiBold" w:eastAsia="Times New Roman" w:hAnsi="Montserrat SemiBold"/>
          <w:b/>
          <w:sz w:val="20"/>
          <w:szCs w:val="20"/>
          <w:u w:val="single"/>
          <w:lang w:eastAsia="cs-CZ"/>
        </w:rPr>
      </w:pPr>
    </w:p>
    <w:p w14:paraId="5A20B72C" w14:textId="77777777" w:rsidR="00182465" w:rsidRDefault="00182465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AFE893B" w14:textId="23D3E999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CFCD26E" wp14:editId="6164CD8C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3121152" cy="2075688"/>
            <wp:effectExtent l="0" t="0" r="3175" b="1270"/>
            <wp:wrapTight wrapText="bothSides">
              <wp:wrapPolygon edited="0">
                <wp:start x="0" y="0"/>
                <wp:lineTo x="0" y="21415"/>
                <wp:lineTo x="21490" y="21415"/>
                <wp:lineTo x="2149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_spusteni biometanu_z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89FB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3450A1F" w14:textId="50D5A88B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 w:cs="Arial"/>
          <w:sz w:val="22"/>
          <w:szCs w:val="22"/>
        </w:rPr>
        <w:t>Petr Štěrba</w:t>
      </w:r>
      <w:r>
        <w:rPr>
          <w:rFonts w:ascii="Montserrat" w:hAnsi="Montserrat" w:cs="Arial"/>
          <w:sz w:val="22"/>
          <w:szCs w:val="22"/>
        </w:rPr>
        <w:t xml:space="preserve"> (vlevo)</w:t>
      </w:r>
      <w:r>
        <w:rPr>
          <w:rFonts w:ascii="Montserrat" w:hAnsi="Montserrat" w:cs="Arial"/>
          <w:sz w:val="22"/>
          <w:szCs w:val="22"/>
        </w:rPr>
        <w:t>, č</w:t>
      </w:r>
      <w:r w:rsidRPr="000F7DC6">
        <w:rPr>
          <w:rFonts w:ascii="Montserrat" w:hAnsi="Montserrat" w:cs="Arial"/>
          <w:sz w:val="22"/>
          <w:szCs w:val="22"/>
        </w:rPr>
        <w:t xml:space="preserve">len představenstva </w:t>
      </w:r>
      <w:r>
        <w:rPr>
          <w:rFonts w:ascii="Montserrat" w:hAnsi="Montserrat" w:cs="Arial"/>
          <w:sz w:val="22"/>
          <w:szCs w:val="22"/>
        </w:rPr>
        <w:t xml:space="preserve">skupiny EFG, a </w:t>
      </w:r>
      <w:r w:rsidRPr="000F7DC6">
        <w:rPr>
          <w:rFonts w:ascii="Montserrat" w:hAnsi="Montserrat" w:cs="Arial"/>
          <w:sz w:val="22"/>
          <w:szCs w:val="22"/>
        </w:rPr>
        <w:t xml:space="preserve">Ivo </w:t>
      </w:r>
      <w:proofErr w:type="spellStart"/>
      <w:r w:rsidRPr="000F7DC6">
        <w:rPr>
          <w:rFonts w:ascii="Montserrat" w:hAnsi="Montserrat" w:cs="Arial"/>
          <w:sz w:val="22"/>
          <w:szCs w:val="22"/>
        </w:rPr>
        <w:t>Skřenek</w:t>
      </w:r>
      <w:proofErr w:type="spellEnd"/>
      <w:r w:rsidRPr="000F7DC6">
        <w:rPr>
          <w:rFonts w:ascii="Montserrat" w:hAnsi="Montserrat" w:cs="Arial"/>
          <w:sz w:val="22"/>
          <w:szCs w:val="22"/>
        </w:rPr>
        <w:t>, předseda představenstva a zakladatel skupiny EFG</w:t>
      </w:r>
      <w:r w:rsidR="005A4649">
        <w:rPr>
          <w:rFonts w:ascii="Montserrat" w:hAnsi="Montserrat" w:cs="Arial"/>
          <w:sz w:val="22"/>
          <w:szCs w:val="22"/>
        </w:rPr>
        <w:t xml:space="preserve"> symbolicky otočili v</w:t>
      </w:r>
      <w:r w:rsidR="005A4649" w:rsidRPr="005A4649">
        <w:rPr>
          <w:rFonts w:ascii="Montserrat" w:hAnsi="Montserrat" w:cs="Arial"/>
          <w:sz w:val="22"/>
          <w:szCs w:val="22"/>
        </w:rPr>
        <w:t xml:space="preserve">entilem pro vtláčení biometanu do </w:t>
      </w:r>
      <w:r w:rsidR="005A4649">
        <w:rPr>
          <w:rFonts w:ascii="Montserrat" w:hAnsi="Montserrat" w:cs="Arial"/>
          <w:sz w:val="22"/>
          <w:szCs w:val="22"/>
        </w:rPr>
        <w:t>plynárenské distribuční soustavy</w:t>
      </w:r>
    </w:p>
    <w:p w14:paraId="6AA23A20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C9CC8EB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55D4E3C5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332D4E8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01EA80A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232166B8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536E6793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0BD0060" w14:textId="77777777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Pro více informací kontaktujte:</w:t>
      </w:r>
    </w:p>
    <w:p w14:paraId="5DC42B67" w14:textId="77777777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</w:p>
    <w:p w14:paraId="49C20807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Marcela Štefcová</w:t>
      </w:r>
    </w:p>
    <w:p w14:paraId="33BAC6D1" w14:textId="77777777" w:rsidR="00233175" w:rsidRPr="00182465" w:rsidRDefault="00233175" w:rsidP="00233175">
      <w:pPr>
        <w:rPr>
          <w:rFonts w:ascii="Montserrat" w:hAnsi="Montserrat"/>
          <w:b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Crest</w:t>
      </w:r>
      <w:proofErr w:type="spellEnd"/>
      <w:r w:rsidRPr="00182465">
        <w:rPr>
          <w:rFonts w:ascii="Montserrat" w:hAnsi="Montserrat"/>
          <w:b/>
          <w:sz w:val="20"/>
          <w:szCs w:val="20"/>
        </w:rPr>
        <w:t xml:space="preserve"> Communications, a.s.</w:t>
      </w:r>
    </w:p>
    <w:p w14:paraId="1F6A0456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Ostrovní 126/30</w:t>
      </w:r>
    </w:p>
    <w:p w14:paraId="41352ADD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110 00 Praha 1</w:t>
      </w:r>
    </w:p>
    <w:p w14:paraId="2FBA2F09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gsm</w:t>
      </w:r>
      <w:proofErr w:type="spellEnd"/>
      <w:r w:rsidRPr="00182465">
        <w:rPr>
          <w:rFonts w:ascii="Montserrat" w:hAnsi="Montserrat"/>
          <w:b/>
          <w:sz w:val="20"/>
          <w:szCs w:val="20"/>
        </w:rPr>
        <w:t>:</w:t>
      </w:r>
      <w:r w:rsidRPr="00182465">
        <w:rPr>
          <w:rFonts w:ascii="Montserrat" w:hAnsi="Montserrat"/>
          <w:sz w:val="20"/>
          <w:szCs w:val="20"/>
        </w:rPr>
        <w:t xml:space="preserve"> + 420 731 613 669</w:t>
      </w:r>
    </w:p>
    <w:p w14:paraId="0A51013E" w14:textId="77777777" w:rsidR="00182465" w:rsidRDefault="00A5496E" w:rsidP="00233175">
      <w:pPr>
        <w:rPr>
          <w:rFonts w:ascii="Montserrat" w:hAnsi="Montserrat"/>
          <w:sz w:val="20"/>
          <w:szCs w:val="20"/>
        </w:rPr>
      </w:pPr>
      <w:hyperlink r:id="rId9" w:history="1">
        <w:r w:rsidR="00182465" w:rsidRPr="00182465">
          <w:rPr>
            <w:rStyle w:val="Hypertextovodkaz"/>
            <w:rFonts w:ascii="Montserrat" w:hAnsi="Montserrat"/>
            <w:sz w:val="20"/>
            <w:szCs w:val="20"/>
          </w:rPr>
          <w:t>http://www.crestcom.cz/cz/</w:t>
        </w:r>
      </w:hyperlink>
    </w:p>
    <w:p w14:paraId="0920982F" w14:textId="60A94DF6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e-mail:</w:t>
      </w:r>
      <w:r w:rsidRPr="00182465">
        <w:rPr>
          <w:rFonts w:ascii="Montserrat" w:hAnsi="Montserrat"/>
          <w:sz w:val="20"/>
          <w:szCs w:val="20"/>
        </w:rPr>
        <w:t xml:space="preserve"> </w:t>
      </w:r>
      <w:hyperlink r:id="rId10" w:history="1">
        <w:r w:rsidRPr="00182465">
          <w:rPr>
            <w:rFonts w:ascii="Montserrat" w:hAnsi="Montserrat"/>
            <w:sz w:val="20"/>
            <w:szCs w:val="20"/>
          </w:rPr>
          <w:t>marcela.stefcova@crestcom.cz</w:t>
        </w:r>
      </w:hyperlink>
    </w:p>
    <w:p w14:paraId="427B0037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</w:p>
    <w:p w14:paraId="2498C3BE" w14:textId="77777777" w:rsidR="00D5736A" w:rsidRPr="00F15D77" w:rsidRDefault="00D5736A" w:rsidP="00233175">
      <w:pPr>
        <w:rPr>
          <w:rFonts w:ascii="Montserrat SemiBold" w:hAnsi="Montserrat SemiBold"/>
          <w:b/>
          <w:sz w:val="20"/>
          <w:szCs w:val="20"/>
        </w:rPr>
      </w:pPr>
    </w:p>
    <w:p w14:paraId="3B71D10A" w14:textId="77777777" w:rsidR="00182465" w:rsidRPr="00B92A6C" w:rsidRDefault="00182465" w:rsidP="0018246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86D3C0F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1A5D39B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1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group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</w:t>
      </w:r>
      <w:r>
        <w:rPr>
          <w:rFonts w:ascii="Montserrat" w:hAnsi="Montserrat"/>
          <w:sz w:val="20"/>
          <w:szCs w:val="20"/>
        </w:rPr>
        <w:t>adingu</w:t>
      </w:r>
      <w:r w:rsidRPr="00B92A6C">
        <w:rPr>
          <w:rFonts w:ascii="Montserrat" w:hAnsi="Montserrat"/>
          <w:sz w:val="20"/>
          <w:szCs w:val="20"/>
        </w:rPr>
        <w:t xml:space="preserve"> bioplynu na biometan využitelný například jako</w:t>
      </w:r>
      <w:r>
        <w:rPr>
          <w:rFonts w:ascii="Montserrat" w:hAnsi="Montserrat"/>
          <w:sz w:val="20"/>
          <w:szCs w:val="20"/>
        </w:rPr>
        <w:t xml:space="preserve"> pokročilé palivo</w:t>
      </w:r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2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</w:t>
      </w:r>
      <w:r>
        <w:rPr>
          <w:rFonts w:ascii="Montserrat" w:hAnsi="Montserrat"/>
          <w:sz w:val="20"/>
          <w:szCs w:val="20"/>
        </w:rPr>
        <w:t xml:space="preserve">. </w:t>
      </w:r>
      <w:r w:rsidRPr="00B92A6C">
        <w:rPr>
          <w:rFonts w:ascii="Montserrat" w:hAnsi="Montserrat"/>
          <w:sz w:val="20"/>
          <w:szCs w:val="20"/>
        </w:rPr>
        <w:t>Vizí společnosti je podpora odpovědného nakládání s odpady a snaha přispět k rozvoji energetického segmentu šetrné</w:t>
      </w:r>
      <w:r>
        <w:rPr>
          <w:rFonts w:ascii="Montserrat" w:hAnsi="Montserrat"/>
          <w:sz w:val="20"/>
          <w:szCs w:val="20"/>
        </w:rPr>
        <w:t>ho</w:t>
      </w:r>
      <w:r w:rsidRPr="00B92A6C">
        <w:rPr>
          <w:rFonts w:ascii="Montserrat" w:hAnsi="Montserrat"/>
          <w:sz w:val="20"/>
          <w:szCs w:val="20"/>
        </w:rPr>
        <w:t xml:space="preserve"> k životnímu prostředí.</w:t>
      </w:r>
    </w:p>
    <w:p w14:paraId="41B3B813" w14:textId="77777777" w:rsidR="00182465" w:rsidRPr="00A41BE9" w:rsidRDefault="00182465" w:rsidP="00182465">
      <w:pPr>
        <w:rPr>
          <w:rFonts w:ascii="Montserrat" w:hAnsi="Montserrat" w:cs="Arial"/>
          <w:sz w:val="22"/>
          <w:szCs w:val="22"/>
        </w:rPr>
      </w:pPr>
    </w:p>
    <w:p w14:paraId="6181106E" w14:textId="77777777" w:rsidR="00F15D77" w:rsidRPr="00F15D77" w:rsidRDefault="00F15D77" w:rsidP="00182465">
      <w:pPr>
        <w:rPr>
          <w:rFonts w:ascii="Montserrat SemiBold" w:hAnsi="Montserrat SemiBold" w:cs="Arial"/>
          <w:sz w:val="22"/>
          <w:szCs w:val="22"/>
        </w:rPr>
      </w:pPr>
    </w:p>
    <w:sectPr w:rsidR="00F15D77" w:rsidRPr="00F15D77" w:rsidSect="00EF45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A67F9" w14:textId="77777777" w:rsidR="00A5496E" w:rsidRDefault="00A5496E" w:rsidP="0066121C">
      <w:r>
        <w:separator/>
      </w:r>
    </w:p>
  </w:endnote>
  <w:endnote w:type="continuationSeparator" w:id="0">
    <w:p w14:paraId="15A89DF9" w14:textId="77777777" w:rsidR="00A5496E" w:rsidRDefault="00A5496E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600B7" w14:textId="77777777" w:rsidR="00A5496E" w:rsidRDefault="00A5496E" w:rsidP="0066121C">
      <w:r>
        <w:separator/>
      </w:r>
    </w:p>
  </w:footnote>
  <w:footnote w:type="continuationSeparator" w:id="0">
    <w:p w14:paraId="2169A151" w14:textId="77777777" w:rsidR="00A5496E" w:rsidRDefault="00A5496E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234C" w14:textId="77777777" w:rsidR="00A31457" w:rsidRDefault="00A314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250D6"/>
    <w:rsid w:val="00045B4B"/>
    <w:rsid w:val="00083B42"/>
    <w:rsid w:val="000852DF"/>
    <w:rsid w:val="0008554D"/>
    <w:rsid w:val="000926F9"/>
    <w:rsid w:val="000A255F"/>
    <w:rsid w:val="000F7DC6"/>
    <w:rsid w:val="00157B40"/>
    <w:rsid w:val="00182465"/>
    <w:rsid w:val="0021136A"/>
    <w:rsid w:val="00222F30"/>
    <w:rsid w:val="00233175"/>
    <w:rsid w:val="002C2449"/>
    <w:rsid w:val="002C77D0"/>
    <w:rsid w:val="00323A6A"/>
    <w:rsid w:val="00331CD4"/>
    <w:rsid w:val="0037786E"/>
    <w:rsid w:val="00396866"/>
    <w:rsid w:val="00447950"/>
    <w:rsid w:val="00474DD8"/>
    <w:rsid w:val="00500CA0"/>
    <w:rsid w:val="00541E82"/>
    <w:rsid w:val="00566959"/>
    <w:rsid w:val="00581E00"/>
    <w:rsid w:val="0059313F"/>
    <w:rsid w:val="005A4649"/>
    <w:rsid w:val="005A4CDA"/>
    <w:rsid w:val="005A5EE3"/>
    <w:rsid w:val="005B46ED"/>
    <w:rsid w:val="005B5C63"/>
    <w:rsid w:val="006130BF"/>
    <w:rsid w:val="0066121C"/>
    <w:rsid w:val="006770E9"/>
    <w:rsid w:val="00680E67"/>
    <w:rsid w:val="0068C9BA"/>
    <w:rsid w:val="006A74E8"/>
    <w:rsid w:val="006B4D7B"/>
    <w:rsid w:val="006C1080"/>
    <w:rsid w:val="006D5DBD"/>
    <w:rsid w:val="0074163E"/>
    <w:rsid w:val="0078690F"/>
    <w:rsid w:val="007B3F39"/>
    <w:rsid w:val="007C7476"/>
    <w:rsid w:val="007D6412"/>
    <w:rsid w:val="007F7A9B"/>
    <w:rsid w:val="00822876"/>
    <w:rsid w:val="0086631D"/>
    <w:rsid w:val="008762D4"/>
    <w:rsid w:val="008E025B"/>
    <w:rsid w:val="00900BDE"/>
    <w:rsid w:val="00953F21"/>
    <w:rsid w:val="00962953"/>
    <w:rsid w:val="00974A13"/>
    <w:rsid w:val="009A5788"/>
    <w:rsid w:val="009C05D5"/>
    <w:rsid w:val="009D7F16"/>
    <w:rsid w:val="00A31457"/>
    <w:rsid w:val="00A41BE9"/>
    <w:rsid w:val="00A5496E"/>
    <w:rsid w:val="00AA5566"/>
    <w:rsid w:val="00AB2CD6"/>
    <w:rsid w:val="00AC241D"/>
    <w:rsid w:val="00AE69F9"/>
    <w:rsid w:val="00AF241B"/>
    <w:rsid w:val="00B106AE"/>
    <w:rsid w:val="00B43D75"/>
    <w:rsid w:val="00B75198"/>
    <w:rsid w:val="00B92A6C"/>
    <w:rsid w:val="00BC044A"/>
    <w:rsid w:val="00C0065D"/>
    <w:rsid w:val="00C14DA6"/>
    <w:rsid w:val="00C20E16"/>
    <w:rsid w:val="00C308F1"/>
    <w:rsid w:val="00CB100F"/>
    <w:rsid w:val="00CB1E7A"/>
    <w:rsid w:val="00CD27D7"/>
    <w:rsid w:val="00CE1115"/>
    <w:rsid w:val="00D06AB9"/>
    <w:rsid w:val="00D34BD8"/>
    <w:rsid w:val="00D5077E"/>
    <w:rsid w:val="00D5736A"/>
    <w:rsid w:val="00D82F7F"/>
    <w:rsid w:val="00D86411"/>
    <w:rsid w:val="00D97A2F"/>
    <w:rsid w:val="00DC4B0E"/>
    <w:rsid w:val="00E12AF8"/>
    <w:rsid w:val="00EB18BA"/>
    <w:rsid w:val="00EB2D79"/>
    <w:rsid w:val="00EF45F4"/>
    <w:rsid w:val="00F11AA4"/>
    <w:rsid w:val="00F15D77"/>
    <w:rsid w:val="00F36885"/>
    <w:rsid w:val="00F45FAC"/>
    <w:rsid w:val="00FC0B19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33201744"/>
    <w:rsid w:val="3364E430"/>
    <w:rsid w:val="35E20F6B"/>
    <w:rsid w:val="373FD903"/>
    <w:rsid w:val="3D9A27C8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33D9BB1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r-rapotin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-group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AA111-F105-411D-A09C-F730C3A5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4</cp:revision>
  <cp:lastPrinted>2018-09-19T12:11:00Z</cp:lastPrinted>
  <dcterms:created xsi:type="dcterms:W3CDTF">2019-10-15T09:19:00Z</dcterms:created>
  <dcterms:modified xsi:type="dcterms:W3CDTF">2019-10-31T12:39:00Z</dcterms:modified>
</cp:coreProperties>
</file>